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4B8A1" w14:textId="77777777" w:rsidR="005C1FDA" w:rsidRPr="005C1FDA" w:rsidRDefault="005C1FDA" w:rsidP="005C1FD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5C1FD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Ask the Expert: How Are TMJ Disorders Diagnosed? What Should I Expect at My First Visit?</w:t>
      </w:r>
    </w:p>
    <w:p w14:paraId="53F40A5B" w14:textId="77777777" w:rsidR="005C1FDA" w:rsidRPr="005C1FDA" w:rsidRDefault="005C1FDA" w:rsidP="005C1FD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C1FDA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inline distT="0" distB="0" distL="0" distR="0" wp14:anchorId="78CF9A67" wp14:editId="4F6364FE">
                <wp:extent cx="5943600" cy="1270"/>
                <wp:effectExtent l="0" t="31750" r="0" b="36830"/>
                <wp:docPr id="1602301633" name="Rectangl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FCB519E" id="Rectangle 3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" filled="f">
                <w10:anchorlock/>
              </v:rect>
            </w:pict>
          </mc:Fallback>
        </mc:AlternateContent>
      </w:r>
    </w:p>
    <w:p w14:paraId="543E2B2F" w14:textId="77777777" w:rsidR="005C1FDA" w:rsidRPr="005C1FDA" w:rsidRDefault="005C1FDA" w:rsidP="005C1FDA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C1FD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What Happens at a TMJ Evaluation?</w:t>
      </w:r>
    </w:p>
    <w:p w14:paraId="700B9A04" w14:textId="77777777" w:rsidR="005C1FDA" w:rsidRPr="005C1FDA" w:rsidRDefault="005C1FDA" w:rsidP="005C1FDA">
      <w:p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</w:p>
    <w:p w14:paraId="5FFCE76B" w14:textId="1C7CF69D" w:rsidR="005C1FDA" w:rsidRPr="005C1FDA" w:rsidRDefault="005C1FDA" w:rsidP="00E60A0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C1FD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1. A Conversation About Your Symptoms</w:t>
      </w:r>
    </w:p>
    <w:p w14:paraId="2FACBE7C" w14:textId="50983CE4" w:rsidR="005C1FDA" w:rsidRPr="005C1FDA" w:rsidRDefault="005C1FDA" w:rsidP="005C1FDA">
      <w:p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5C1FDA">
        <w:rPr>
          <w:rFonts w:ascii="Times New Roman" w:hAnsi="Times New Roman" w:cs="Times New Roman"/>
          <w:kern w:val="0"/>
          <w14:ligatures w14:val="none"/>
        </w:rPr>
        <w:t>We start by listening. You’ll share what you’re feeling—pain, clicking, headaches, chewing issues, or sleep problems—so we can understand your full story.</w:t>
      </w:r>
    </w:p>
    <w:p w14:paraId="543D4F08" w14:textId="4EB755B7" w:rsidR="005C1FDA" w:rsidRPr="005C1FDA" w:rsidRDefault="005C1FDA" w:rsidP="00E60A0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C1FD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2. Muscle and Joint Exam</w:t>
      </w:r>
    </w:p>
    <w:p w14:paraId="5D11B91A" w14:textId="7D394427" w:rsidR="005C1FDA" w:rsidRPr="005C1FDA" w:rsidRDefault="005C1FDA" w:rsidP="005C1FDA">
      <w:p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5C1FDA">
        <w:rPr>
          <w:rFonts w:ascii="Times New Roman" w:hAnsi="Times New Roman" w:cs="Times New Roman"/>
          <w:kern w:val="0"/>
          <w14:ligatures w14:val="none"/>
        </w:rPr>
        <w:t>We gently evaluate the muscles of your jaw, head, and neck and check how your jaw moves, including any clicking, shifting, or limitations.</w:t>
      </w:r>
    </w:p>
    <w:p w14:paraId="1D0BFA6D" w14:textId="2FA89EBF" w:rsidR="005C1FDA" w:rsidRPr="005C1FDA" w:rsidRDefault="005C1FDA" w:rsidP="00E60A0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C1FD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3. Bite and Function Assessment</w:t>
      </w:r>
    </w:p>
    <w:p w14:paraId="71248B7A" w14:textId="0B163869" w:rsidR="005C1FDA" w:rsidRPr="005C1FDA" w:rsidRDefault="005C1FDA" w:rsidP="005C1FDA">
      <w:p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5C1FDA">
        <w:rPr>
          <w:rFonts w:ascii="Times New Roman" w:hAnsi="Times New Roman" w:cs="Times New Roman"/>
          <w:kern w:val="0"/>
          <w14:ligatures w14:val="none"/>
        </w:rPr>
        <w:t>We look at how your teeth come together, signs of clenching or grinding, and whether your bite is stressing your muscles or joints.</w:t>
      </w:r>
    </w:p>
    <w:p w14:paraId="1B5C6105" w14:textId="085907BE" w:rsidR="005C1FDA" w:rsidRPr="005C1FDA" w:rsidRDefault="005C1FDA" w:rsidP="00E60A0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C1FD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4. Airway and Sleep Screening</w:t>
      </w:r>
    </w:p>
    <w:p w14:paraId="0039F07F" w14:textId="17580EEC" w:rsidR="005C1FDA" w:rsidRPr="005C1FDA" w:rsidRDefault="005C1FDA" w:rsidP="005C1FDA">
      <w:p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5C1FDA">
        <w:rPr>
          <w:rFonts w:ascii="Times New Roman" w:hAnsi="Times New Roman" w:cs="Times New Roman"/>
          <w:kern w:val="0"/>
          <w14:ligatures w14:val="none"/>
        </w:rPr>
        <w:t>Airway issues or sleep-disordered breathing can be major contributors to TMJ symptoms. We screen for snoring, mouth breathing, fatigue, or sleep concerns.</w:t>
      </w:r>
    </w:p>
    <w:p w14:paraId="2BCABDDC" w14:textId="5D8A87F9" w:rsidR="005C1FDA" w:rsidRPr="005C1FDA" w:rsidRDefault="005C1FDA" w:rsidP="00E60A0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C1FD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5. Imaging When Needed</w:t>
      </w:r>
    </w:p>
    <w:p w14:paraId="1BE27CC9" w14:textId="77777777" w:rsidR="005C1FDA" w:rsidRPr="005C1FDA" w:rsidRDefault="005C1FDA" w:rsidP="005C1FDA">
      <w:p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5C1FDA">
        <w:rPr>
          <w:rFonts w:ascii="Times New Roman" w:hAnsi="Times New Roman" w:cs="Times New Roman"/>
          <w:kern w:val="0"/>
          <w14:ligatures w14:val="none"/>
        </w:rPr>
        <w:t>3D CBCT or MRI imaging helps us see the condition of the joint and surrounding structures when additional detail is necessary.</w:t>
      </w:r>
    </w:p>
    <w:p w14:paraId="5AD9F905" w14:textId="77777777" w:rsidR="005C1FDA" w:rsidRPr="005C1FDA" w:rsidRDefault="005C1FDA" w:rsidP="005C1FD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C1FDA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inline distT="0" distB="0" distL="0" distR="0" wp14:anchorId="33263C9D" wp14:editId="5CF032CB">
                <wp:extent cx="5943600" cy="1270"/>
                <wp:effectExtent l="0" t="31750" r="0" b="36830"/>
                <wp:docPr id="1709281762" name="Rectangl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A8457CE" id="Rectangle 2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" filled="f">
                <w10:anchorlock/>
              </v:rect>
            </w:pict>
          </mc:Fallback>
        </mc:AlternateContent>
      </w:r>
    </w:p>
    <w:p w14:paraId="7D476EE1" w14:textId="028709CF" w:rsidR="005C1FDA" w:rsidRPr="005C1FDA" w:rsidRDefault="005C1FDA" w:rsidP="005556DE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C1FD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Your Diagnosis and Treatment Plan</w:t>
      </w:r>
    </w:p>
    <w:p w14:paraId="3875B3F0" w14:textId="2253CC39" w:rsidR="005C1FDA" w:rsidRPr="005C1FDA" w:rsidRDefault="005C1FDA" w:rsidP="005C1FDA">
      <w:p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5C1FDA">
        <w:rPr>
          <w:rFonts w:ascii="Times New Roman" w:hAnsi="Times New Roman" w:cs="Times New Roman"/>
          <w:kern w:val="0"/>
          <w14:ligatures w14:val="none"/>
        </w:rPr>
        <w:t>Before you leave, you</w:t>
      </w:r>
      <w:r w:rsidR="005556DE">
        <w:rPr>
          <w:rFonts w:ascii="Times New Roman" w:hAnsi="Times New Roman" w:cs="Times New Roman"/>
          <w:kern w:val="0"/>
          <w14:ligatures w14:val="none"/>
        </w:rPr>
        <w:t xml:space="preserve"> should have a good idea of</w:t>
      </w:r>
      <w:r w:rsidRPr="005C1FDA">
        <w:rPr>
          <w:rFonts w:ascii="Times New Roman" w:hAnsi="Times New Roman" w:cs="Times New Roman"/>
          <w:kern w:val="0"/>
          <w14:ligatures w14:val="none"/>
        </w:rPr>
        <w:t>:</w:t>
      </w:r>
    </w:p>
    <w:p w14:paraId="1684BDF4" w14:textId="77777777" w:rsidR="005C1FDA" w:rsidRPr="005C1FDA" w:rsidRDefault="005C1FDA" w:rsidP="005C1F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5C1FDA">
        <w:rPr>
          <w:rFonts w:ascii="Times New Roman" w:hAnsi="Times New Roman" w:cs="Times New Roman"/>
          <w:kern w:val="0"/>
          <w14:ligatures w14:val="none"/>
        </w:rPr>
        <w:t>What’s causing your symptoms</w:t>
      </w:r>
    </w:p>
    <w:p w14:paraId="7D780337" w14:textId="77777777" w:rsidR="005C1FDA" w:rsidRPr="005C1FDA" w:rsidRDefault="005C1FDA" w:rsidP="005C1F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5C1FDA">
        <w:rPr>
          <w:rFonts w:ascii="Times New Roman" w:hAnsi="Times New Roman" w:cs="Times New Roman"/>
          <w:kern w:val="0"/>
          <w14:ligatures w14:val="none"/>
        </w:rPr>
        <w:lastRenderedPageBreak/>
        <w:t>Whether the issue is muscular, joint-related, airway-driven, or a combination</w:t>
      </w:r>
    </w:p>
    <w:p w14:paraId="7592E53F" w14:textId="1AC29C20" w:rsidR="005C1FDA" w:rsidRPr="005C1FDA" w:rsidRDefault="005C1FDA" w:rsidP="005C1F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5C1FDA">
        <w:rPr>
          <w:rFonts w:ascii="Times New Roman" w:hAnsi="Times New Roman" w:cs="Times New Roman"/>
          <w:kern w:val="0"/>
          <w14:ligatures w14:val="none"/>
        </w:rPr>
        <w:t>Which conservative treatments will work best for you</w:t>
      </w:r>
    </w:p>
    <w:p w14:paraId="1F7198E0" w14:textId="21EB4498" w:rsidR="005C1FDA" w:rsidRPr="005C1FDA" w:rsidRDefault="005C1FDA" w:rsidP="005C1FDA">
      <w:p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5C1FDA">
        <w:rPr>
          <w:rFonts w:ascii="Times New Roman" w:hAnsi="Times New Roman" w:cs="Times New Roman"/>
          <w:kern w:val="0"/>
          <w14:ligatures w14:val="none"/>
        </w:rPr>
        <w:t xml:space="preserve">Care may include a </w:t>
      </w:r>
      <w:r w:rsidR="0016107D">
        <w:rPr>
          <w:rFonts w:ascii="Times New Roman" w:hAnsi="Times New Roman" w:cs="Times New Roman"/>
          <w:kern w:val="0"/>
          <w14:ligatures w14:val="none"/>
        </w:rPr>
        <w:t>custom orthotics</w:t>
      </w:r>
      <w:r w:rsidRPr="005C1FDA">
        <w:rPr>
          <w:rFonts w:ascii="Times New Roman" w:hAnsi="Times New Roman" w:cs="Times New Roman"/>
          <w:kern w:val="0"/>
          <w14:ligatures w14:val="none"/>
        </w:rPr>
        <w:t xml:space="preserve">, </w:t>
      </w:r>
      <w:r w:rsidR="0016107D">
        <w:rPr>
          <w:rFonts w:ascii="Times New Roman" w:hAnsi="Times New Roman" w:cs="Times New Roman"/>
          <w:kern w:val="0"/>
          <w14:ligatures w14:val="none"/>
        </w:rPr>
        <w:t xml:space="preserve">therapeutic injections, </w:t>
      </w:r>
      <w:r w:rsidRPr="005C1FDA">
        <w:rPr>
          <w:rFonts w:ascii="Times New Roman" w:hAnsi="Times New Roman" w:cs="Times New Roman"/>
          <w:kern w:val="0"/>
          <w14:ligatures w14:val="none"/>
        </w:rPr>
        <w:t>muscle therapy, habit coaching, or airway-focused treatment.</w:t>
      </w:r>
    </w:p>
    <w:p w14:paraId="64029C52" w14:textId="77777777" w:rsidR="005C1FDA" w:rsidRPr="005C1FDA" w:rsidRDefault="005C1FDA" w:rsidP="005C1FD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C1FDA">
        <w:rPr>
          <w:rFonts w:ascii="Times New Roman" w:eastAsia="Times New Roman" w:hAnsi="Times New Roman" w:cs="Times New Roman"/>
          <w:noProof/>
          <w:kern w:val="0"/>
          <w14:ligatures w14:val="none"/>
        </w:rPr>
        <mc:AlternateContent>
          <mc:Choice Requires="wps">
            <w:drawing>
              <wp:inline distT="0" distB="0" distL="0" distR="0" wp14:anchorId="05D974D5" wp14:editId="0263D61E">
                <wp:extent cx="5943600" cy="1270"/>
                <wp:effectExtent l="0" t="31750" r="0" b="36830"/>
                <wp:docPr id="144008927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B2EA48" id="Rectangle 1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" filled="f">
                <w10:anchorlock/>
              </v:rect>
            </w:pict>
          </mc:Fallback>
        </mc:AlternateContent>
      </w:r>
    </w:p>
    <w:p w14:paraId="0621401F" w14:textId="1F1F538A" w:rsidR="005C1FDA" w:rsidRPr="005C1FDA" w:rsidRDefault="005C1FDA" w:rsidP="00AC11D1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C1FD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Why This Matters</w:t>
      </w:r>
    </w:p>
    <w:p w14:paraId="1EB949A8" w14:textId="30D8C82C" w:rsidR="005C1FDA" w:rsidRPr="005C1FDA" w:rsidRDefault="005C1FDA" w:rsidP="005C1FDA">
      <w:p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5C1FDA">
        <w:rPr>
          <w:rFonts w:ascii="Times New Roman" w:hAnsi="Times New Roman" w:cs="Times New Roman"/>
          <w:kern w:val="0"/>
          <w14:ligatures w14:val="none"/>
        </w:rPr>
        <w:t>TMJ disorders are complex and vary from person to person. A thorough, personalized evaluation is the key to long-lasting relief—not temporary fixes.</w:t>
      </w:r>
    </w:p>
    <w:p w14:paraId="454B6788" w14:textId="21B33519" w:rsidR="005C1FDA" w:rsidRPr="005C1FDA" w:rsidRDefault="005C1FDA" w:rsidP="005C1FDA">
      <w:pPr>
        <w:spacing w:before="100" w:beforeAutospacing="1" w:after="100" w:afterAutospacing="1" w:line="240" w:lineRule="auto"/>
        <w:rPr>
          <w:rFonts w:ascii="Times New Roman" w:hAnsi="Times New Roman" w:cs="Times New Roman"/>
          <w:kern w:val="0"/>
          <w14:ligatures w14:val="none"/>
        </w:rPr>
      </w:pPr>
      <w:r w:rsidRPr="005C1FDA">
        <w:rPr>
          <w:rFonts w:ascii="Times New Roman" w:hAnsi="Times New Roman" w:cs="Times New Roman"/>
          <w:kern w:val="0"/>
          <w14:ligatures w14:val="none"/>
        </w:rPr>
        <w:t xml:space="preserve">If jaw pain, headaches, or facial discomfort are affecting your daily life, a comprehensive exam at </w:t>
      </w:r>
      <w:r w:rsidR="00AC11D1">
        <w:rPr>
          <w:rFonts w:ascii="Times New Roman" w:hAnsi="Times New Roman" w:cs="Times New Roman"/>
          <w:kern w:val="0"/>
          <w14:ligatures w14:val="none"/>
        </w:rPr>
        <w:t xml:space="preserve">Dental Sleep &amp; TMJ Solutions of </w:t>
      </w:r>
      <w:r w:rsidR="00881046">
        <w:rPr>
          <w:rFonts w:ascii="Times New Roman" w:hAnsi="Times New Roman" w:cs="Times New Roman"/>
          <w:kern w:val="0"/>
          <w14:ligatures w14:val="none"/>
        </w:rPr>
        <w:t xml:space="preserve">Clarksville we </w:t>
      </w:r>
      <w:r w:rsidRPr="005C1FDA">
        <w:rPr>
          <w:rFonts w:ascii="Times New Roman" w:hAnsi="Times New Roman" w:cs="Times New Roman"/>
          <w:kern w:val="0"/>
          <w14:ligatures w14:val="none"/>
        </w:rPr>
        <w:t>can give you the clarity and solutions you’ve been looking for.</w:t>
      </w:r>
    </w:p>
    <w:p w14:paraId="18439E3F" w14:textId="77777777" w:rsidR="005C1FDA" w:rsidRDefault="005C1FDA"/>
    <w:sectPr w:rsidR="005C1F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4749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137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3"/>
  <w:proofState w:spelling="clean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FDA"/>
    <w:rsid w:val="0016107D"/>
    <w:rsid w:val="005556DE"/>
    <w:rsid w:val="005C1FDA"/>
    <w:rsid w:val="00881046"/>
    <w:rsid w:val="009A5BEA"/>
    <w:rsid w:val="00AC11D1"/>
    <w:rsid w:val="00E6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6CEA5FB"/>
  <w15:chartTrackingRefBased/>
  <w15:docId w15:val="{2BF306B9-18B8-DD4C-B3E2-79641CDC2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1F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1F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C1F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1F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1F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1F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1F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1F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1F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1F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1F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1F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1F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1F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1F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1F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1F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1F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1F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1F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1F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1F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1F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1F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1F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1F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1F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1F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1FDA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5C1FDA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1">
    <w:name w:val="s1"/>
    <w:basedOn w:val="DefaultParagraphFont"/>
    <w:rsid w:val="005C1FDA"/>
  </w:style>
  <w:style w:type="paragraph" w:customStyle="1" w:styleId="p2">
    <w:name w:val="p2"/>
    <w:basedOn w:val="Normal"/>
    <w:rsid w:val="005C1FDA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2">
    <w:name w:val="s2"/>
    <w:basedOn w:val="DefaultParagraphFont"/>
    <w:rsid w:val="005C1FDA"/>
  </w:style>
  <w:style w:type="paragraph" w:customStyle="1" w:styleId="p3">
    <w:name w:val="p3"/>
    <w:basedOn w:val="Normal"/>
    <w:rsid w:val="005C1FDA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3">
    <w:name w:val="s3"/>
    <w:basedOn w:val="DefaultParagraphFont"/>
    <w:rsid w:val="005C1FDA"/>
  </w:style>
  <w:style w:type="character" w:customStyle="1" w:styleId="s4">
    <w:name w:val="s4"/>
    <w:basedOn w:val="DefaultParagraphFont"/>
    <w:rsid w:val="005C1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Cornell</dc:creator>
  <cp:keywords/>
  <dc:description/>
  <cp:lastModifiedBy>Jennifer Cornell</cp:lastModifiedBy>
  <cp:revision>2</cp:revision>
  <dcterms:created xsi:type="dcterms:W3CDTF">2025-11-16T00:40:00Z</dcterms:created>
  <dcterms:modified xsi:type="dcterms:W3CDTF">2025-11-16T00:40:00Z</dcterms:modified>
</cp:coreProperties>
</file>